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AC84B5" w14:textId="77777777" w:rsidR="00002B27" w:rsidRDefault="00002B27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5D6BC761" w14:textId="77777777" w:rsidR="00002B27" w:rsidRDefault="00002B27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0ACCB3DA" w14:textId="77777777" w:rsidR="00002B27" w:rsidRDefault="00002B27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6A1C5CFA" w14:textId="77777777" w:rsidR="00002B27" w:rsidRDefault="00A00DEF">
      <w:pPr>
        <w:pStyle w:val="Els-Title"/>
        <w:spacing w:before="0" w:after="0" w:line="100" w:lineRule="atLeast"/>
        <w:rPr>
          <w:rFonts w:ascii="Arial" w:hAnsi="Arial" w:cs="Arial"/>
          <w:color w:val="FF0000"/>
          <w:sz w:val="24"/>
          <w:szCs w:val="24"/>
          <w:lang w:val="pt-BR"/>
        </w:rPr>
      </w:pPr>
      <w:bookmarkStart w:id="0" w:name="__DdeLink__314_1272356476"/>
      <w:r>
        <w:rPr>
          <w:rFonts w:ascii="Arial" w:hAnsi="Arial" w:cs="Arial"/>
          <w:b/>
          <w:sz w:val="24"/>
          <w:szCs w:val="24"/>
          <w:lang w:val="pt-BR"/>
        </w:rPr>
        <w:t>TÍTULO DO TRABALHO</w:t>
      </w:r>
    </w:p>
    <w:p w14:paraId="5D27D828" w14:textId="2DED69F9" w:rsidR="00002B27" w:rsidRDefault="00A00DEF">
      <w:pPr>
        <w:pStyle w:val="Textodecomentrio1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>(Usar fonte Arial tamanho 12, centralizado e utilizar maiúscula)</w:t>
      </w:r>
    </w:p>
    <w:p w14:paraId="080753F2" w14:textId="77777777" w:rsidR="00C54A9A" w:rsidRDefault="00C54A9A">
      <w:pPr>
        <w:pStyle w:val="Textodecomentrio1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091F013E" w14:textId="77777777" w:rsidR="00C54A9A" w:rsidRDefault="00C54A9A" w:rsidP="00C54A9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0"/>
          <w:szCs w:val="20"/>
        </w:rPr>
        <w:t>AUTORES </w:t>
      </w:r>
    </w:p>
    <w:p w14:paraId="057F55C2" w14:textId="77777777" w:rsidR="00C54A9A" w:rsidRDefault="00C54A9A" w:rsidP="00C54A9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FF3333"/>
          <w:sz w:val="20"/>
          <w:szCs w:val="20"/>
        </w:rPr>
        <w:t>(Fonte Arial tamanho 10, centralizado, Iniciais maiúsculas. Dados de identificação devem ser colocados abaixo dos autores, centralizados e em tamanho 8, e devem contemplar: máxima graduação acadêmica, instituição de vínculo e contato de e-mail apenas do autor para correspondência. Ex.: João da Silva</w:t>
      </w:r>
      <w:proofErr w:type="gramStart"/>
      <w:r>
        <w:rPr>
          <w:rFonts w:ascii="Arial" w:hAnsi="Arial" w:cs="Arial"/>
          <w:color w:val="FF3333"/>
          <w:sz w:val="12"/>
          <w:szCs w:val="12"/>
          <w:vertAlign w:val="superscript"/>
        </w:rPr>
        <w:t>1,*</w:t>
      </w:r>
      <w:proofErr w:type="gramEnd"/>
      <w:r>
        <w:rPr>
          <w:rFonts w:ascii="Arial" w:hAnsi="Arial" w:cs="Arial"/>
          <w:color w:val="FF3333"/>
          <w:sz w:val="20"/>
          <w:szCs w:val="20"/>
        </w:rPr>
        <w:t>, Antônia Santos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FF3333"/>
          <w:sz w:val="20"/>
          <w:szCs w:val="20"/>
        </w:rPr>
        <w:t>, Manoel Farias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3</w:t>
      </w:r>
      <w:r>
        <w:rPr>
          <w:rFonts w:ascii="Arial" w:hAnsi="Arial" w:cs="Arial"/>
          <w:color w:val="FF3333"/>
          <w:sz w:val="20"/>
          <w:szCs w:val="20"/>
        </w:rPr>
        <w:t>...</w:t>
      </w:r>
    </w:p>
    <w:p w14:paraId="0109A9BB" w14:textId="77777777" w:rsidR="00C54A9A" w:rsidRDefault="00C54A9A" w:rsidP="00C54A9A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color w:val="FF3333"/>
          <w:sz w:val="16"/>
          <w:szCs w:val="16"/>
        </w:rPr>
        <w:t>1,*</w:t>
      </w:r>
      <w:proofErr w:type="gramEnd"/>
      <w:r>
        <w:rPr>
          <w:rFonts w:ascii="Arial" w:hAnsi="Arial" w:cs="Arial"/>
          <w:color w:val="FF3333"/>
          <w:sz w:val="16"/>
          <w:szCs w:val="16"/>
        </w:rPr>
        <w:t xml:space="preserve"> – Dr., Centro Universitário da Região da Campanha-URCAMP, joaodasilva@urcamp.edu.br</w:t>
      </w:r>
    </w:p>
    <w:p w14:paraId="32DFC9D6" w14:textId="77777777" w:rsidR="00C54A9A" w:rsidRDefault="00C54A9A">
      <w:pPr>
        <w:pStyle w:val="Textodecomentrio1"/>
        <w:jc w:val="center"/>
        <w:rPr>
          <w:sz w:val="24"/>
          <w:szCs w:val="24"/>
        </w:rPr>
      </w:pPr>
    </w:p>
    <w:p w14:paraId="5C9C619A" w14:textId="77777777" w:rsidR="00002B27" w:rsidRDefault="00002B27">
      <w:pPr>
        <w:jc w:val="center"/>
        <w:rPr>
          <w:rFonts w:ascii="Arial" w:hAnsi="Arial" w:cs="Arial"/>
          <w:i/>
          <w:color w:val="FF0000"/>
          <w:lang w:val="pt-BR"/>
        </w:rPr>
      </w:pPr>
    </w:p>
    <w:p w14:paraId="76594070" w14:textId="77777777" w:rsidR="00002B27" w:rsidRDefault="00A00DEF">
      <w:pPr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TÍTULO DO ARTIGO CIENTÍFICO EM INGLÊS </w:t>
      </w:r>
    </w:p>
    <w:p w14:paraId="5909ED51" w14:textId="77777777" w:rsidR="00002B27" w:rsidRDefault="00002B27">
      <w:pPr>
        <w:jc w:val="center"/>
        <w:rPr>
          <w:rFonts w:ascii="Arial" w:hAnsi="Arial" w:cs="Arial"/>
          <w:color w:val="000000"/>
          <w:lang w:val="pt-BR"/>
        </w:rPr>
      </w:pPr>
    </w:p>
    <w:p w14:paraId="6CE2142A" w14:textId="77777777" w:rsidR="00002B27" w:rsidRDefault="00002B27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34A5D0FC" w14:textId="77777777" w:rsidR="00002B27" w:rsidRDefault="00A00DEF">
      <w:pPr>
        <w:pStyle w:val="Textodecomentrio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Resumo: Introdução, objetivo(s), metodologia, resultados, conclusões. Até 3000 caracteres.</w:t>
      </w:r>
    </w:p>
    <w:p w14:paraId="584F1F4C" w14:textId="77777777" w:rsidR="00002B27" w:rsidRDefault="00A00DEF">
      <w:pPr>
        <w:pStyle w:val="Textodecomentrio1"/>
        <w:jc w:val="both"/>
        <w:rPr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(Arial, tamanho 11, justificado, espaçamento simples)</w:t>
      </w:r>
    </w:p>
    <w:p w14:paraId="6E7098F3" w14:textId="77777777" w:rsidR="00002B27" w:rsidRDefault="00002B27">
      <w:pPr>
        <w:pStyle w:val="Textodecomentri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70A88328" w14:textId="77777777" w:rsidR="00002B27" w:rsidRDefault="00A00DEF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0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Palavras-chave: Palavra-chave 1; Palavra-chave 2; Palavra-chave 3...</w:t>
      </w:r>
    </w:p>
    <w:p w14:paraId="0BBC907E" w14:textId="77777777" w:rsidR="00002B27" w:rsidRDefault="00A00DEF">
      <w:pPr>
        <w:pStyle w:val="Els-keywordsChar"/>
        <w:spacing w:line="100" w:lineRule="atLeast"/>
        <w:jc w:val="both"/>
        <w:rPr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(Arial, tamanho 11. Indicar até 5 palavras-chave)</w:t>
      </w:r>
    </w:p>
    <w:p w14:paraId="5BFFE818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377D503" w14:textId="77777777" w:rsidR="00002B27" w:rsidRDefault="00A00DEF">
      <w:pPr>
        <w:pStyle w:val="Els-keywordsChar"/>
        <w:spacing w:line="100" w:lineRule="atLeast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Abstract: </w:t>
      </w:r>
      <w:bookmarkEnd w:id="0"/>
      <w:r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Resumo traduzido para a língua inglesa, em itálico, com a mesma formatação do resumo.</w:t>
      </w:r>
    </w:p>
    <w:p w14:paraId="273383F9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i/>
          <w:iCs/>
          <w:color w:val="000000"/>
          <w:lang w:val="pt-BR"/>
        </w:rPr>
      </w:pPr>
    </w:p>
    <w:p w14:paraId="7E5A9D8D" w14:textId="77777777" w:rsidR="00002B27" w:rsidRDefault="00A00DEF">
      <w:pPr>
        <w:pStyle w:val="Els-keywordsChar"/>
        <w:spacing w:line="100" w:lineRule="atLeast"/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Keyword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>Palavras em itálico.</w:t>
      </w:r>
    </w:p>
    <w:p w14:paraId="755B2FF7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sz w:val="24"/>
          <w:szCs w:val="24"/>
          <w:lang w:val="pt-BR"/>
        </w:rPr>
      </w:pPr>
    </w:p>
    <w:p w14:paraId="464C1FC6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sz w:val="24"/>
          <w:szCs w:val="24"/>
          <w:lang w:val="pt-BR"/>
        </w:rPr>
      </w:pPr>
    </w:p>
    <w:p w14:paraId="716BD14F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sz w:val="24"/>
          <w:szCs w:val="24"/>
          <w:lang w:val="pt-BR"/>
        </w:rPr>
      </w:pPr>
    </w:p>
    <w:p w14:paraId="5049B07F" w14:textId="77777777" w:rsidR="00002B27" w:rsidRDefault="00002B27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604C816" w14:textId="77777777" w:rsidR="00002B27" w:rsidRDefault="00002B27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07CC68F" w14:textId="77777777" w:rsidR="00002B27" w:rsidRDefault="00002B27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DDA6298" w14:textId="77777777" w:rsidR="00002B27" w:rsidRDefault="00002B27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E054ACB" w14:textId="77777777" w:rsidR="00002B27" w:rsidRDefault="00A00DEF">
      <w:pPr>
        <w:pStyle w:val="SPheading-1"/>
        <w:spacing w:before="0" w:after="0" w:line="360" w:lineRule="auto"/>
        <w:jc w:val="both"/>
      </w:pPr>
      <w:r>
        <w:rPr>
          <w:rFonts w:ascii="Arial" w:hAnsi="Arial" w:cs="Arial"/>
          <w:sz w:val="24"/>
          <w:szCs w:val="24"/>
          <w:lang w:val="pt-BR"/>
        </w:rPr>
        <w:t xml:space="preserve">Introdução </w:t>
      </w:r>
    </w:p>
    <w:p w14:paraId="6C132509" w14:textId="77777777" w:rsidR="00002B27" w:rsidRDefault="00002B27">
      <w:pPr>
        <w:pStyle w:val="SP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3580BB90" w14:textId="77777777" w:rsidR="00002B27" w:rsidRDefault="00A00DEF">
      <w:pPr>
        <w:shd w:val="clear" w:color="auto" w:fill="FFFFFF"/>
        <w:spacing w:line="360" w:lineRule="auto"/>
        <w:ind w:firstLine="708"/>
        <w:jc w:val="both"/>
      </w:pPr>
      <w:bookmarkStart w:id="1" w:name="__DdeLink__242_105320385"/>
      <w:r>
        <w:rPr>
          <w:rFonts w:ascii="Arial" w:hAnsi="Arial" w:cs="Arial"/>
          <w:sz w:val="24"/>
          <w:szCs w:val="24"/>
          <w:lang w:val="pt-BR"/>
        </w:rPr>
        <w:t>O texto deve conter no mínimo 10 (dez) e no máximo 20 (vinte) páginas,</w:t>
      </w:r>
      <w:bookmarkEnd w:id="1"/>
      <w:r>
        <w:rPr>
          <w:rFonts w:ascii="Arial" w:hAnsi="Arial" w:cs="Arial"/>
          <w:sz w:val="24"/>
          <w:szCs w:val="24"/>
          <w:lang w:val="pt-BR"/>
        </w:rPr>
        <w:t xml:space="preserve"> escritas com papel tamanho A4 modelo retrato, utilizando fonte Arial tamanho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12, com espaçamento de 1,5 no Word, com margens de 3,0 cm. A introdução e a revisão de literatura deverão ser apresentadas como elemento textual único. Deverão ser breves e apresentar os objetivos coerentes com a proposta do estudo. No texto, citar as referências nos formatos: (Autor, Ano), (Autor e Autor, Ano), (Autor et al., Ano), ou seja, (BORDIN, 2000; MENDES e SOUZA, 2011; SILVA et al., 2011), sempre em ordem cronológica ascendente. A referência deve ser citada ao final de um período que expresse uma ideia completa. Quando os nomes dos autores forem parte integrante do texto, menciona-se a data da publicação citada entre parênteses, logo após o nome do autor, conforme exemplos: Ferreira (1999), Moura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Bordin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(2011), Silva et al. (2011).</w:t>
      </w:r>
    </w:p>
    <w:p w14:paraId="26A84F5E" w14:textId="77777777" w:rsidR="00002B27" w:rsidRDefault="00A00DEF">
      <w:pPr>
        <w:pStyle w:val="SPtext"/>
        <w:spacing w:line="360" w:lineRule="auto"/>
        <w:ind w:firstLine="708"/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estudo deve apontar o estado da arte sobre o tema, bem como o problema que será abordado no estudo, justificando de forma clara e objetiva a temática abordada. Não é permitido na seção “Introdução” que o autor faça considerações que não estejam embasadas na literatura. </w:t>
      </w:r>
    </w:p>
    <w:p w14:paraId="21F98AA3" w14:textId="77777777" w:rsidR="00002B27" w:rsidRDefault="00A00DEF">
      <w:pPr>
        <w:pStyle w:val="SPtext"/>
        <w:spacing w:line="360" w:lineRule="auto"/>
        <w:ind w:firstLine="709"/>
      </w:pPr>
      <w:r>
        <w:rPr>
          <w:rFonts w:ascii="Arial" w:hAnsi="Arial" w:cs="Arial"/>
          <w:sz w:val="24"/>
          <w:szCs w:val="24"/>
          <w:lang w:val="pt-BR"/>
        </w:rPr>
        <w:t xml:space="preserve">O trabalho não deverá ter sido enviado anteriormente e/ou </w:t>
      </w:r>
      <w:r>
        <w:rPr>
          <w:rFonts w:ascii="Arial" w:hAnsi="Arial" w:cs="Arial"/>
          <w:color w:val="000000"/>
          <w:sz w:val="24"/>
          <w:szCs w:val="24"/>
          <w:lang w:val="pt-BR"/>
        </w:rPr>
        <w:t>simultaneamente para outro evento e/ou revista e/ou meios de publicação diversos, e todos os autores devem estar cientes da submissão e das diretrizes expostas no regulamento geral.</w:t>
      </w:r>
    </w:p>
    <w:p w14:paraId="7D485F9C" w14:textId="77777777" w:rsidR="00002B27" w:rsidRDefault="00A00DEF">
      <w:pPr>
        <w:pStyle w:val="SPheading-1"/>
        <w:spacing w:line="360" w:lineRule="auto"/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14:paraId="5C88E00D" w14:textId="77777777" w:rsidR="00002B27" w:rsidRDefault="00A00DEF">
      <w:pPr>
        <w:pStyle w:val="SPtext"/>
        <w:spacing w:line="360" w:lineRule="auto"/>
        <w:ind w:firstLine="709"/>
      </w:pPr>
      <w:r>
        <w:rPr>
          <w:rFonts w:ascii="Arial" w:hAnsi="Arial" w:cs="Arial"/>
          <w:sz w:val="24"/>
          <w:szCs w:val="24"/>
          <w:lang w:val="pt-BR"/>
        </w:rPr>
        <w:t xml:space="preserve">Deverá apresentar todas as informações relativas à metodologia empregada, devidamente referenciada. Indicar os métodos empregados, a população estudada, a fonte de dados e os critérios de seleção, os quais devem ser descritos de forma objetiva e completa, devidamente referenciada para os métodos consagrados, incluindo os métodos estatísticos; fornecer referências e fazer uma breve descrição dos métodos que foram publicados, mas não são amplamente conhecidos; descrever os métodos novos ou substancialmente modificados, indicar as razões pelas quais se utilizam e avaliar as suas </w:t>
      </w:r>
      <w:r>
        <w:rPr>
          <w:rFonts w:ascii="Arial" w:hAnsi="Arial" w:cs="Arial"/>
          <w:sz w:val="24"/>
          <w:szCs w:val="24"/>
          <w:lang w:val="pt-BR"/>
        </w:rPr>
        <w:lastRenderedPageBreak/>
        <w:t>limitações. Descrever de maneira minuciosa metodologias que foram específicas do seu trabalho.</w:t>
      </w:r>
    </w:p>
    <w:p w14:paraId="0A0840A5" w14:textId="77777777" w:rsidR="00002B27" w:rsidRDefault="00A00DEF">
      <w:pPr>
        <w:pStyle w:val="SPtext"/>
        <w:spacing w:line="360" w:lineRule="auto"/>
        <w:ind w:firstLine="709"/>
      </w:pPr>
      <w:r>
        <w:rPr>
          <w:rFonts w:ascii="Arial" w:hAnsi="Arial" w:cs="Arial"/>
          <w:sz w:val="24"/>
          <w:szCs w:val="24"/>
          <w:lang w:val="pt-BR"/>
        </w:rPr>
        <w:t xml:space="preserve">Trabalhos que utilizaram seres humanos como objeto de estudo ou experimentação animal devem indicar no texto o número da aprovação pelos respectivos Comitês de Ética. </w:t>
      </w:r>
    </w:p>
    <w:p w14:paraId="79A4BF52" w14:textId="77777777" w:rsidR="00002B27" w:rsidRDefault="00002B27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404CB4A2" w14:textId="77777777" w:rsidR="00002B27" w:rsidRDefault="00A00DEF">
      <w:pPr>
        <w:pStyle w:val="SPheading-1"/>
        <w:spacing w:line="360" w:lineRule="auto"/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14:paraId="59BA90D4" w14:textId="77777777" w:rsidR="00002B27" w:rsidRDefault="00A00DEF">
      <w:pPr>
        <w:shd w:val="clear" w:color="auto" w:fill="FFFFFF"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  <w:lang w:val="pt-BR"/>
        </w:rPr>
        <w:t xml:space="preserve">Neste item serão apresentados os resultados obtidos, os quais deverão ser comparados entre si e discutidos com trabalhos de referência na área. Apresentar os resultados em sequência lógica através de texto, quadros e figuras. Não repetir no texto todos os dados incluídos nos quadros ou figuras; realçar ou resumir apenas as observações importantes. </w:t>
      </w:r>
    </w:p>
    <w:p w14:paraId="6552F705" w14:textId="77777777" w:rsidR="00002B27" w:rsidRDefault="00A00DEF">
      <w:pPr>
        <w:pStyle w:val="SPtext"/>
        <w:spacing w:line="360" w:lineRule="auto"/>
        <w:ind w:firstLine="709"/>
      </w:pPr>
      <w:r>
        <w:rPr>
          <w:rFonts w:ascii="Arial" w:hAnsi="Arial" w:cs="Arial"/>
          <w:sz w:val="24"/>
          <w:szCs w:val="24"/>
          <w:lang w:val="pt-BR"/>
        </w:rPr>
        <w:t>Tabelas e figuras deverão estar com legenda objetiva e autoexplicativa. Tabelas não devem apresentar linhas verticais secundárias. Devem-se evitar tabelas e/ou figuras com poucas informações, que podem ser facilmente substituídas por texto corrido.</w:t>
      </w:r>
    </w:p>
    <w:tbl>
      <w:tblPr>
        <w:tblW w:w="8645" w:type="dxa"/>
        <w:tblLook w:val="04A0" w:firstRow="1" w:lastRow="0" w:firstColumn="1" w:lastColumn="0" w:noHBand="0" w:noVBand="1"/>
      </w:tblPr>
      <w:tblGrid>
        <w:gridCol w:w="8645"/>
      </w:tblGrid>
      <w:tr w:rsidR="00002B27" w14:paraId="0F6C9C32" w14:textId="77777777">
        <w:tc>
          <w:tcPr>
            <w:tcW w:w="8645" w:type="dxa"/>
            <w:shd w:val="clear" w:color="auto" w:fill="FFFFFF"/>
          </w:tcPr>
          <w:p w14:paraId="3ADB6B22" w14:textId="77777777" w:rsidR="00002B27" w:rsidRDefault="00002B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EA9DBE9" w14:textId="77777777" w:rsidR="00002B27" w:rsidRDefault="00A00DEF">
            <w:pPr>
              <w:pStyle w:val="SPfig-captionChar"/>
              <w:spacing w:before="0" w:after="0"/>
              <w:jc w:val="left"/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Figura 1. Legenda da figura</w:t>
            </w:r>
          </w:p>
          <w:p w14:paraId="256623FB" w14:textId="77777777" w:rsidR="00002B27" w:rsidRDefault="00A00DEF">
            <w:r>
              <w:rPr>
                <w:rFonts w:ascii="Arial" w:hAnsi="Arial" w:cs="Arial"/>
                <w:color w:val="FF0000"/>
                <w:lang w:val="pt-BR"/>
              </w:rPr>
              <w:t>(A legenda da figura deve ser alocada abaixo da ilustração e/ou gráfico, espaçamento simples entre linhas e usando Arial tamanho 10).</w:t>
            </w:r>
          </w:p>
          <w:p w14:paraId="5A7F1FB6" w14:textId="77777777" w:rsidR="00002B27" w:rsidRDefault="00002B2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9F0668D" w14:textId="77777777" w:rsidR="00002B27" w:rsidRDefault="00A00DEF">
            <w:pPr>
              <w:spacing w:line="360" w:lineRule="auto"/>
              <w:ind w:firstLine="851"/>
              <w:jc w:val="both"/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Cada ilustração (imagem e gráficos) deve estar dentro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, conforme as instruções. Se uma mesma figura pretende mostrar mais de uma imagem (a, b,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c e etc.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), estas deverão vir em uma única imagem. As figuras deverão ser numeradas obedecendo a ordem conforme estas são citadas no texto. </w:t>
            </w:r>
          </w:p>
          <w:p w14:paraId="769B1C77" w14:textId="77777777" w:rsidR="00002B27" w:rsidRDefault="00A00DEF">
            <w:pPr>
              <w:spacing w:line="360" w:lineRule="auto"/>
              <w:ind w:firstLine="851"/>
              <w:jc w:val="both"/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As tabelas também devem ser incorporadas ao arquivo do texto principal (a descrição da fonte da figura, quando for o caso, deve ser abaixo da ilustração, espaçamento simples entre linhas e usando fonte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Arial  tamanho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10, bem como a fonte da mesma).</w:t>
            </w:r>
          </w:p>
          <w:p w14:paraId="379FFAFD" w14:textId="77777777" w:rsidR="00002B27" w:rsidRDefault="00002B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54B0ED4D" w14:textId="77777777" w:rsidR="00002B27" w:rsidRDefault="00A00DEF">
      <w:pPr>
        <w:pStyle w:val="SPtable-caption"/>
        <w:spacing w:before="0" w:after="0"/>
        <w:jc w:val="left"/>
      </w:pPr>
      <w:r>
        <w:rPr>
          <w:rFonts w:ascii="Arial" w:hAnsi="Arial" w:cs="Arial"/>
          <w:i w:val="0"/>
          <w:sz w:val="24"/>
          <w:szCs w:val="24"/>
          <w:lang w:val="pt-BR"/>
        </w:rPr>
        <w:lastRenderedPageBreak/>
        <w:t>Tabela 1: Exemplo de modelo de tabela</w:t>
      </w:r>
    </w:p>
    <w:p w14:paraId="228C7339" w14:textId="77777777" w:rsidR="00002B27" w:rsidRDefault="00A00DEF">
      <w:pPr>
        <w:ind w:right="566"/>
        <w:jc w:val="both"/>
      </w:pPr>
      <w:r>
        <w:rPr>
          <w:rFonts w:ascii="Arial" w:hAnsi="Arial" w:cs="Arial"/>
          <w:color w:val="FF0000"/>
          <w:lang w:val="pt-BR"/>
        </w:rPr>
        <w:t>(A legenda da tabela deve ser acima da tabela, espaçamento simples entre linhas e usando Arial, tamanho 10).</w:t>
      </w:r>
    </w:p>
    <w:p w14:paraId="012D19CB" w14:textId="77777777" w:rsidR="00002B27" w:rsidRDefault="00002B27">
      <w:pPr>
        <w:ind w:right="566"/>
        <w:rPr>
          <w:rFonts w:ascii="Arial" w:hAnsi="Arial" w:cs="Arial"/>
          <w:color w:val="FF0000"/>
          <w:lang w:val="pt-BR"/>
        </w:rPr>
      </w:pPr>
    </w:p>
    <w:p w14:paraId="3A432A2F" w14:textId="77777777" w:rsidR="00002B27" w:rsidRDefault="00002B27">
      <w:pPr>
        <w:ind w:right="566"/>
        <w:rPr>
          <w:rFonts w:ascii="Arial" w:hAnsi="Arial" w:cs="Arial"/>
          <w:color w:val="FF0000"/>
          <w:lang w:val="pt-BR"/>
        </w:rPr>
      </w:pPr>
    </w:p>
    <w:p w14:paraId="3DB611B6" w14:textId="77777777" w:rsidR="00002B27" w:rsidRDefault="00002B27">
      <w:pPr>
        <w:ind w:right="566"/>
        <w:rPr>
          <w:rFonts w:ascii="Arial" w:hAnsi="Arial" w:cs="Arial"/>
          <w:color w:val="FF0000"/>
          <w:lang w:val="pt-BR"/>
        </w:rPr>
      </w:pPr>
    </w:p>
    <w:tbl>
      <w:tblPr>
        <w:tblW w:w="8722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1"/>
        <w:gridCol w:w="2181"/>
        <w:gridCol w:w="2178"/>
        <w:gridCol w:w="2182"/>
      </w:tblGrid>
      <w:tr w:rsidR="00002B27" w14:paraId="790A99C1" w14:textId="77777777">
        <w:tc>
          <w:tcPr>
            <w:tcW w:w="8721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14:paraId="0CD240BF" w14:textId="77777777" w:rsidR="00002B27" w:rsidRDefault="00A00DEF">
            <w:pPr>
              <w:pStyle w:val="SPtext"/>
              <w:ind w:firstLine="0"/>
              <w:jc w:val="left"/>
            </w:pPr>
            <w:r>
              <w:rPr>
                <w:rFonts w:ascii="Arial" w:hAnsi="Arial" w:cs="Arial"/>
                <w:b/>
                <w:bCs/>
                <w:lang w:val="pt-BR"/>
              </w:rPr>
              <w:t>Título:</w:t>
            </w:r>
          </w:p>
        </w:tc>
      </w:tr>
      <w:tr w:rsidR="00002B27" w14:paraId="2A8EE367" w14:textId="77777777">
        <w:tc>
          <w:tcPr>
            <w:tcW w:w="218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26B96E10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218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32C0137C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217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0DB85451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218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738759DA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002B27" w14:paraId="00C716A6" w14:textId="77777777">
        <w:tc>
          <w:tcPr>
            <w:tcW w:w="2180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46B6ACC7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2181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690F1745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78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02FCAF20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14:paraId="32D7182C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002B27" w14:paraId="3BD9B2BD" w14:textId="77777777">
        <w:tc>
          <w:tcPr>
            <w:tcW w:w="21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C8D6F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21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C8ABED5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1C7B8C9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608D4D5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002B27" w14:paraId="59F9F5EA" w14:textId="77777777">
        <w:tc>
          <w:tcPr>
            <w:tcW w:w="21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AAE1D1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21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BA5CAA5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25BECDD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B9ABAB7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002B27" w14:paraId="340AACF7" w14:textId="77777777">
        <w:tc>
          <w:tcPr>
            <w:tcW w:w="21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55C0060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218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5875212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364454C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8C33666" w14:textId="77777777" w:rsidR="00002B27" w:rsidRDefault="00A00DEF">
            <w:pPr>
              <w:pStyle w:val="SPtext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</w:tbl>
    <w:p w14:paraId="189A4544" w14:textId="77777777" w:rsidR="00002B27" w:rsidRDefault="00A00DEF">
      <w:pPr>
        <w:pStyle w:val="SPtext"/>
        <w:ind w:firstLine="0"/>
      </w:pPr>
      <w:r>
        <w:rPr>
          <w:rFonts w:ascii="Arial" w:hAnsi="Arial" w:cs="Arial"/>
          <w:lang w:val="pt-BR"/>
        </w:rPr>
        <w:t xml:space="preserve">Fonte:   </w:t>
      </w:r>
    </w:p>
    <w:p w14:paraId="71600AC1" w14:textId="77777777" w:rsidR="00002B27" w:rsidRDefault="00002B27">
      <w:pPr>
        <w:pStyle w:val="SPtext"/>
        <w:ind w:firstLine="0"/>
        <w:rPr>
          <w:rFonts w:ascii="Arial" w:hAnsi="Arial" w:cs="Arial"/>
          <w:lang w:val="pt-BR"/>
        </w:rPr>
      </w:pPr>
    </w:p>
    <w:p w14:paraId="0C899224" w14:textId="77777777" w:rsidR="00002B27" w:rsidRDefault="00A00DEF">
      <w:pPr>
        <w:pStyle w:val="SPtext"/>
        <w:spacing w:line="360" w:lineRule="auto"/>
        <w:ind w:right="-1" w:firstLine="709"/>
      </w:pPr>
      <w:r>
        <w:rPr>
          <w:rFonts w:ascii="Arial" w:hAnsi="Arial" w:cs="Arial"/>
          <w:sz w:val="24"/>
          <w:szCs w:val="24"/>
          <w:lang w:val="pt-BR"/>
        </w:rPr>
        <w:t xml:space="preserve">Realçar os aspectos novos ou importantes do estudo e as conclusões deles decorrentes. Não repetir em pormenor os dados ou outro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material incluídos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nas seções anteriores, e deter-se nas implicações e limitações dos resultados. </w:t>
      </w:r>
    </w:p>
    <w:p w14:paraId="14B824A8" w14:textId="77777777" w:rsidR="00002B27" w:rsidRDefault="00A00DEF">
      <w:pPr>
        <w:pStyle w:val="SPheading-1"/>
        <w:spacing w:line="360" w:lineRule="auto"/>
      </w:pPr>
      <w:r>
        <w:rPr>
          <w:rFonts w:ascii="Arial" w:hAnsi="Arial" w:cs="Arial"/>
          <w:sz w:val="24"/>
          <w:szCs w:val="24"/>
          <w:lang w:val="pt-BR"/>
        </w:rPr>
        <w:t xml:space="preserve"> Conclusão </w:t>
      </w:r>
    </w:p>
    <w:p w14:paraId="7762EFA2" w14:textId="77777777" w:rsidR="00002B27" w:rsidRDefault="00A00DEF">
      <w:pPr>
        <w:shd w:val="clear" w:color="auto" w:fill="FFFFFF"/>
        <w:spacing w:before="240" w:after="240" w:line="360" w:lineRule="auto"/>
        <w:ind w:firstLine="708"/>
        <w:jc w:val="both"/>
      </w:pPr>
      <w:r>
        <w:rPr>
          <w:rFonts w:ascii="Arial" w:hAnsi="Arial" w:cs="Arial"/>
          <w:sz w:val="24"/>
          <w:szCs w:val="24"/>
          <w:lang w:val="pt-BR"/>
        </w:rPr>
        <w:t>Deverá ser clara e objetiva, sendo apresentada com as principais contribuições do estudo. Relacionar as conclusões com os objetivos do estudo baseada nos resultados obtidos. Não utilizar citações ou referências nesta seção.</w:t>
      </w:r>
    </w:p>
    <w:p w14:paraId="2990194E" w14:textId="77777777" w:rsidR="00002B27" w:rsidRDefault="00A00DEF">
      <w:pPr>
        <w:pStyle w:val="SPheading-1"/>
        <w:spacing w:line="360" w:lineRule="auto"/>
      </w:pPr>
      <w:r>
        <w:rPr>
          <w:rFonts w:ascii="Arial" w:hAnsi="Arial" w:cs="Arial"/>
          <w:sz w:val="24"/>
          <w:szCs w:val="24"/>
          <w:lang w:val="pt-BR"/>
        </w:rPr>
        <w:lastRenderedPageBreak/>
        <w:t>AGRADECIMENTOS (</w:t>
      </w:r>
      <w:r>
        <w:rPr>
          <w:rFonts w:ascii="Arial" w:hAnsi="Arial" w:cs="Arial"/>
          <w:caps w:val="0"/>
          <w:sz w:val="24"/>
          <w:szCs w:val="24"/>
          <w:lang w:val="pt-BR"/>
        </w:rPr>
        <w:t>opcional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18279E21" w14:textId="77777777" w:rsidR="00002B27" w:rsidRDefault="00A00DEF">
      <w:pPr>
        <w:pStyle w:val="SPtext"/>
        <w:spacing w:line="360" w:lineRule="auto"/>
        <w:ind w:firstLine="709"/>
      </w:pPr>
      <w:r>
        <w:rPr>
          <w:rFonts w:ascii="Arial" w:hAnsi="Arial" w:cs="Arial"/>
          <w:sz w:val="24"/>
          <w:szCs w:val="24"/>
          <w:lang w:val="pt-BR"/>
        </w:rPr>
        <w:t xml:space="preserve">Deverão incluir-se uma ou mais frases especificando as contribuições que justifiquem um agradecimento, seja por apoio ou auxílio técnico, ou mesmo por apoio financeiro e material, cuja natureza deve ser especificada. </w:t>
      </w:r>
    </w:p>
    <w:p w14:paraId="42EA14D5" w14:textId="77777777" w:rsidR="00002B27" w:rsidRDefault="00A00DEF">
      <w:pPr>
        <w:pStyle w:val="SPheading-1"/>
        <w:spacing w:line="360" w:lineRule="auto"/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292DF5BD" w14:textId="77777777" w:rsidR="00002B27" w:rsidRDefault="00A00DEF">
      <w:pPr>
        <w:shd w:val="clear" w:color="auto" w:fill="FFFFFF"/>
        <w:spacing w:before="240" w:after="240"/>
        <w:jc w:val="both"/>
      </w:pPr>
      <w:r>
        <w:rPr>
          <w:rFonts w:ascii="Arial" w:hAnsi="Arial" w:cs="Arial"/>
          <w:sz w:val="24"/>
          <w:szCs w:val="24"/>
          <w:lang w:val="pt-BR"/>
        </w:rPr>
        <w:t>As referências deverão ser efetuadas conforme a Associação Brasileira de Normas Técnicas – ABNT (NBR 6023:2017),</w:t>
      </w:r>
      <w:r>
        <w:rPr>
          <w:rFonts w:ascii="Arial" w:hAnsi="Arial" w:cs="Arial"/>
          <w:bCs/>
          <w:sz w:val="24"/>
          <w:szCs w:val="24"/>
          <w:lang w:val="pt-BR"/>
        </w:rPr>
        <w:t xml:space="preserve"> usar fonte </w:t>
      </w:r>
      <w:r>
        <w:rPr>
          <w:rFonts w:ascii="Arial" w:hAnsi="Arial" w:cs="Arial"/>
          <w:sz w:val="24"/>
          <w:szCs w:val="24"/>
          <w:lang w:val="pt-BR"/>
        </w:rPr>
        <w:t xml:space="preserve">Arial tamanho </w:t>
      </w:r>
      <w:r>
        <w:rPr>
          <w:rFonts w:ascii="Arial" w:hAnsi="Arial" w:cs="Arial"/>
          <w:bCs/>
          <w:sz w:val="24"/>
          <w:szCs w:val="24"/>
          <w:lang w:val="pt-BR"/>
        </w:rPr>
        <w:t xml:space="preserve">12, alinhamento à esquerda. </w:t>
      </w:r>
      <w:r>
        <w:rPr>
          <w:rFonts w:ascii="Arial" w:hAnsi="Arial" w:cs="Arial"/>
          <w:sz w:val="24"/>
          <w:szCs w:val="24"/>
          <w:lang w:val="pt-BR"/>
        </w:rPr>
        <w:t>Devem ser apresentadas em:</w:t>
      </w:r>
    </w:p>
    <w:p w14:paraId="63391CA3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Ordem alfabética pelo sobrenome do autor e sem recuo na 3ª letra;</w:t>
      </w:r>
    </w:p>
    <w:p w14:paraId="210C9646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Dois ou mais autores, separar por (;);</w:t>
      </w:r>
    </w:p>
    <w:p w14:paraId="7AEDB4F9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Os títulos dos periódicos não devem ser abreviados;</w:t>
      </w:r>
    </w:p>
    <w:p w14:paraId="0C44A17B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Após o terceiro autor utilizar et al. (não itálico);</w:t>
      </w:r>
    </w:p>
    <w:p w14:paraId="3FF3AA40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As referências devem ser alinhadas, somente à margem esquerda, inclusive da segunda linha em diante, de forma a se identificar individualmente cada documento. Devem ser digitadas em espaço simples e separadas entre si por uma linha em branco;</w:t>
      </w:r>
    </w:p>
    <w:p w14:paraId="01D7266E" w14:textId="77777777" w:rsidR="00002B27" w:rsidRDefault="00A00DEF">
      <w:pPr>
        <w:pStyle w:val="PargrafodaLista1"/>
        <w:numPr>
          <w:ilvl w:val="0"/>
          <w:numId w:val="1"/>
        </w:numPr>
        <w:shd w:val="clear" w:color="auto" w:fill="FFFFFF"/>
        <w:spacing w:after="0" w:line="100" w:lineRule="atLeast"/>
        <w:ind w:left="714" w:hanging="357"/>
        <w:jc w:val="both"/>
      </w:pPr>
      <w:r>
        <w:rPr>
          <w:rFonts w:ascii="Arial" w:eastAsia="Times New Roman" w:hAnsi="Arial" w:cs="Arial"/>
          <w:sz w:val="24"/>
          <w:szCs w:val="24"/>
        </w:rPr>
        <w:t>O título da obra citada deve ser apresentado em negrito em caso de livros. Quando se tratar de periódico científico, deve ser utilizado negrito para o nome da revista.</w:t>
      </w:r>
    </w:p>
    <w:p w14:paraId="35EA00E2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6D30BD69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01DF57CA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BRASIL. Medida Provisória n.569-9, de 11 de dezembro de 1997.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Diário Oficial da República Federativa do Brasil </w:t>
      </w:r>
      <w:r>
        <w:rPr>
          <w:rFonts w:ascii="Arial" w:eastAsia="Calibri" w:hAnsi="Arial" w:cs="Arial"/>
          <w:sz w:val="24"/>
          <w:szCs w:val="24"/>
          <w:lang w:val="pt-BR"/>
        </w:rPr>
        <w:t>Poder Executivo, Brasília, DF, 14 dez. 1997. Seção 1, p.29514.</w:t>
      </w:r>
    </w:p>
    <w:p w14:paraId="7037908F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1EB1B64A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CASTRO, R. E. F.; MELO, M. H. S.; SILVARES, E. F. M. Avaliação da percepção dos pares de crianças com dificuldades de interação em uma sucursal da clínica escola do Instituto de Psicologia da Universidade de São Paulo. In: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CONGRESSOINTERNO DO INSTITUTO DE PSICOLOGIA DA UNIVERSIDADE DE SÃO PAULO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5., 2001, São Paulo. 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>Resumos</w:t>
      </w:r>
      <w:r>
        <w:rPr>
          <w:rFonts w:ascii="Arial" w:eastAsia="Calibri" w:hAnsi="Arial" w:cs="Arial"/>
          <w:sz w:val="24"/>
          <w:szCs w:val="24"/>
          <w:lang w:val="pt-BR"/>
        </w:rPr>
        <w:t>... São Paulo: Instituto de Psicologia da Universidade de São Paulo, 2001. p. 49.</w:t>
      </w:r>
    </w:p>
    <w:p w14:paraId="22AAF480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13728E25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FANTUCCI, I.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Contribuição do alerta, da atenção, da intenção e da expectativa temporal para o desempenho de humanos em tarefas de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lastRenderedPageBreak/>
        <w:t xml:space="preserve">tempo de reação. </w:t>
      </w:r>
      <w:r>
        <w:rPr>
          <w:rFonts w:ascii="Arial" w:eastAsia="Calibri" w:hAnsi="Arial" w:cs="Arial"/>
          <w:sz w:val="24"/>
          <w:szCs w:val="24"/>
          <w:lang w:val="pt-BR"/>
        </w:rPr>
        <w:t>2001. 130 f. Tese, Doutorado em Psicologia – Instituto de Psicologia, Universidade de São Paulo, São Paulo, 2001.</w:t>
      </w:r>
    </w:p>
    <w:p w14:paraId="2CC3EB66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732A663E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FRANCO, J. B. &amp; VAZ, M. R. C. Aprendendo a ensinar a partir de uma perspectiva socioambiental no contexto da saúde coletiva.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Ambiente &amp; Educação</w:t>
      </w:r>
      <w:r>
        <w:rPr>
          <w:rFonts w:ascii="Arial" w:eastAsia="Calibri" w:hAnsi="Arial" w:cs="Arial"/>
          <w:sz w:val="24"/>
          <w:szCs w:val="24"/>
          <w:lang w:val="pt-BR"/>
        </w:rPr>
        <w:t>, v. 12, p.23- 36, 2007.</w:t>
      </w:r>
    </w:p>
    <w:p w14:paraId="3CA14F96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1376F919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MINAYO, M. C. (org.).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Pesquisa Social: teoria, método e criatividade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US"/>
        </w:rPr>
        <w:t>8.ed.</w:t>
      </w:r>
    </w:p>
    <w:p w14:paraId="563EF21F" w14:textId="77777777" w:rsidR="00002B27" w:rsidRDefault="00A00DEF"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RJ:Vozes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,1994.</w:t>
      </w:r>
    </w:p>
    <w:p w14:paraId="47DB7863" w14:textId="77777777" w:rsidR="00002B27" w:rsidRDefault="00002B27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9A641BC" w14:textId="77777777" w:rsidR="00002B27" w:rsidRDefault="00A00DEF">
      <w:r>
        <w:rPr>
          <w:rFonts w:ascii="Arial" w:eastAsia="Calibri" w:hAnsi="Arial" w:cs="Arial"/>
          <w:sz w:val="24"/>
          <w:szCs w:val="24"/>
          <w:lang w:val="en-US"/>
        </w:rPr>
        <w:t>MEWIS, I.; ULRICHS, C.H. Action of amorphous diatomaceous earth against</w:t>
      </w:r>
    </w:p>
    <w:p w14:paraId="0A34A5FD" w14:textId="77777777" w:rsidR="00002B27" w:rsidRDefault="00A00DEF">
      <w:r>
        <w:rPr>
          <w:rFonts w:ascii="Arial" w:eastAsia="Calibri" w:hAnsi="Arial" w:cs="Arial"/>
          <w:sz w:val="24"/>
          <w:szCs w:val="24"/>
          <w:lang w:val="en-US"/>
        </w:rPr>
        <w:t xml:space="preserve">different stages of the stored product pests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confusum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(Coleoptera:</w:t>
      </w:r>
    </w:p>
    <w:p w14:paraId="20D08279" w14:textId="77777777" w:rsidR="00002B27" w:rsidRDefault="00A00DEF"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Tenebrionidae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molitor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Coleoptera:Tenebrionidae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(Coleoptera: Curculionidae) and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Plodiain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terpunctella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(Lepidoptera: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Pyralidae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Journal of Stored Product Research</w:t>
      </w:r>
      <w:r>
        <w:rPr>
          <w:rFonts w:ascii="Arial" w:eastAsia="Calibri" w:hAnsi="Arial" w:cs="Arial"/>
          <w:sz w:val="24"/>
          <w:szCs w:val="24"/>
          <w:lang w:val="en-US"/>
        </w:rPr>
        <w:t>, Amsterdam, v.37, n.1, p.153-164, 2001.</w:t>
      </w:r>
    </w:p>
    <w:p w14:paraId="7A2A3232" w14:textId="77777777" w:rsidR="00002B27" w:rsidRDefault="00002B27">
      <w:pPr>
        <w:rPr>
          <w:rFonts w:ascii="Arial" w:eastAsia="Calibri" w:hAnsi="Arial" w:cs="Arial"/>
          <w:sz w:val="24"/>
          <w:szCs w:val="24"/>
          <w:lang w:val="en-US"/>
        </w:rPr>
      </w:pPr>
    </w:p>
    <w:p w14:paraId="3FD4AAFD" w14:textId="77777777" w:rsidR="00002B27" w:rsidRDefault="00A00DEF">
      <w:r>
        <w:rPr>
          <w:rFonts w:ascii="Arial" w:eastAsia="Calibri" w:hAnsi="Arial" w:cs="Arial"/>
          <w:sz w:val="24"/>
          <w:szCs w:val="24"/>
          <w:lang w:val="es-AR"/>
        </w:rPr>
        <w:t>MIRALLES, I. Prevención de dolor lumbar. Efectividad de la Escuela de Coluna.</w:t>
      </w:r>
    </w:p>
    <w:p w14:paraId="5CB08B71" w14:textId="77777777" w:rsidR="00002B27" w:rsidRDefault="00A00DEF">
      <w:pPr>
        <w:pStyle w:val="SPtext"/>
        <w:ind w:firstLine="0"/>
        <w:jc w:val="left"/>
      </w:pPr>
      <w:r>
        <w:rPr>
          <w:rFonts w:ascii="Arial" w:eastAsia="Calibri" w:hAnsi="Arial" w:cs="Arial"/>
          <w:b/>
          <w:bCs/>
          <w:sz w:val="24"/>
          <w:szCs w:val="24"/>
          <w:lang w:val="es-AR"/>
        </w:rPr>
        <w:t>Revista de la Sociedad Española del Dolor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, Madrid, v. 8, </w:t>
      </w:r>
      <w:proofErr w:type="spellStart"/>
      <w:r>
        <w:rPr>
          <w:rFonts w:ascii="Arial" w:eastAsia="Calibri" w:hAnsi="Arial" w:cs="Arial"/>
          <w:sz w:val="24"/>
          <w:szCs w:val="24"/>
          <w:lang w:val="es-AR"/>
        </w:rPr>
        <w:t>Supl</w:t>
      </w:r>
      <w:proofErr w:type="spellEnd"/>
      <w:r>
        <w:rPr>
          <w:rFonts w:ascii="Arial" w:eastAsia="Calibri" w:hAnsi="Arial" w:cs="Arial"/>
          <w:sz w:val="24"/>
          <w:szCs w:val="24"/>
          <w:lang w:val="es-A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II, p. 14-21, 2001.</w:t>
      </w:r>
    </w:p>
    <w:p w14:paraId="7BE25E97" w14:textId="77777777" w:rsidR="00002B27" w:rsidRDefault="00002B27">
      <w:pPr>
        <w:rPr>
          <w:rFonts w:ascii="Arial" w:eastAsia="Calibri" w:hAnsi="Arial" w:cs="Arial"/>
          <w:sz w:val="24"/>
          <w:szCs w:val="24"/>
          <w:lang w:val="pt-BR"/>
        </w:rPr>
      </w:pPr>
    </w:p>
    <w:p w14:paraId="3653C051" w14:textId="77777777" w:rsidR="00002B27" w:rsidRDefault="00A00DEF">
      <w:r>
        <w:rPr>
          <w:rFonts w:ascii="Arial" w:eastAsia="Calibri" w:hAnsi="Arial" w:cs="Arial"/>
          <w:sz w:val="24"/>
          <w:szCs w:val="24"/>
          <w:lang w:val="pt-BR"/>
        </w:rPr>
        <w:t xml:space="preserve">SANTA CRUZ DO SUL.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Lei Orgânica do Município de Santa Cruz do Sul</w:t>
      </w:r>
    </w:p>
    <w:p w14:paraId="4605A7D6" w14:textId="77777777" w:rsidR="00002B27" w:rsidRDefault="00A00DEF">
      <w:r>
        <w:rPr>
          <w:rFonts w:ascii="Arial" w:eastAsia="Calibri" w:hAnsi="Arial" w:cs="Arial"/>
          <w:b/>
          <w:bCs/>
          <w:sz w:val="24"/>
          <w:szCs w:val="24"/>
          <w:lang w:val="pt-BR"/>
        </w:rPr>
        <w:t>promulgada em 3 de abril de 1990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Santa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cruz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do Sul: [s.n.], 1990.</w:t>
      </w:r>
    </w:p>
    <w:p w14:paraId="6204905C" w14:textId="77777777" w:rsidR="00002B27" w:rsidRDefault="00002B27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p w14:paraId="64230E88" w14:textId="77777777" w:rsidR="00002B27" w:rsidRDefault="00002B27">
      <w:pPr>
        <w:pStyle w:val="SPtext"/>
        <w:ind w:firstLine="0"/>
        <w:jc w:val="left"/>
        <w:rPr>
          <w:rFonts w:ascii="Arial" w:hAnsi="Arial" w:cs="Arial"/>
          <w:sz w:val="24"/>
          <w:szCs w:val="24"/>
          <w:lang w:val="pt-BR"/>
        </w:rPr>
      </w:pPr>
    </w:p>
    <w:p w14:paraId="2FF173F0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sz w:val="24"/>
          <w:szCs w:val="24"/>
          <w:lang w:val="pt-BR"/>
        </w:rPr>
      </w:pPr>
    </w:p>
    <w:p w14:paraId="5CF993AE" w14:textId="77777777" w:rsidR="00002B27" w:rsidRDefault="00002B27">
      <w:pPr>
        <w:pStyle w:val="Els-keywordsChar"/>
        <w:spacing w:line="100" w:lineRule="atLeast"/>
        <w:jc w:val="both"/>
        <w:rPr>
          <w:rFonts w:ascii="Arial" w:hAnsi="Arial" w:cs="Arial"/>
          <w:sz w:val="24"/>
          <w:szCs w:val="24"/>
          <w:lang w:val="pt-BR"/>
        </w:rPr>
      </w:pPr>
    </w:p>
    <w:p w14:paraId="6DA35DB7" w14:textId="77777777" w:rsidR="00002B27" w:rsidRDefault="00002B27">
      <w:pPr>
        <w:pStyle w:val="Els-keywordsChar"/>
        <w:rPr>
          <w:lang w:val="pt-BR"/>
        </w:rPr>
      </w:pPr>
    </w:p>
    <w:p w14:paraId="2F4F17B6" w14:textId="77777777" w:rsidR="00002B27" w:rsidRDefault="00002B27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002B27" w:rsidSect="00DB1332">
      <w:headerReference w:type="default" r:id="rId8"/>
      <w:footerReference w:type="default" r:id="rId9"/>
      <w:pgSz w:w="11906" w:h="16838"/>
      <w:pgMar w:top="1701" w:right="1701" w:bottom="1701" w:left="1701" w:header="0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6F71" w14:textId="77777777" w:rsidR="00C7767C" w:rsidRDefault="00C7767C">
      <w:pPr>
        <w:spacing w:line="240" w:lineRule="auto"/>
      </w:pPr>
      <w:r>
        <w:separator/>
      </w:r>
    </w:p>
  </w:endnote>
  <w:endnote w:type="continuationSeparator" w:id="0">
    <w:p w14:paraId="069D67E6" w14:textId="77777777" w:rsidR="00C7767C" w:rsidRDefault="00C77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CF2" w14:textId="77777777" w:rsidR="00002B27" w:rsidRDefault="00A00DEF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lang w:val="pt-BR" w:eastAsia="pt-BR"/>
      </w:rPr>
    </w:pPr>
    <w:r>
      <w:rPr>
        <w:rFonts w:ascii="Arial" w:hAnsi="Arial" w:cs="Arial"/>
        <w:color w:val="222222"/>
        <w:lang w:val="pt-BR" w:eastAsia="pt-BR"/>
      </w:rPr>
      <w:t xml:space="preserve">  </w:t>
    </w:r>
  </w:p>
  <w:p w14:paraId="68F3E8B4" w14:textId="77777777" w:rsidR="00002B27" w:rsidRDefault="00002B27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lang w:val="pt-BR" w:eastAsia="pt-BR"/>
      </w:rPr>
    </w:pPr>
  </w:p>
  <w:p w14:paraId="70332498" w14:textId="77777777" w:rsidR="00002B27" w:rsidRDefault="00A00DEF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lang w:val="pt-BR" w:eastAsia="pt-BR"/>
      </w:rPr>
    </w:pPr>
    <w:r>
      <w:rPr>
        <w:rFonts w:ascii="Arial" w:hAnsi="Arial" w:cs="Arial"/>
        <w:color w:val="222222"/>
        <w:lang w:val="pt-BR" w:eastAsia="pt-BR"/>
      </w:rPr>
      <w:t>Revista da Jornada de Pós-graduação e Pesquisa. ISSN: 2526-4397 </w:t>
    </w:r>
  </w:p>
  <w:p w14:paraId="750FC7F0" w14:textId="77777777" w:rsidR="00002B27" w:rsidRDefault="00A00DEF">
    <w:pPr>
      <w:shd w:val="clear" w:color="auto" w:fill="FFFFFF"/>
      <w:suppressAutoHyphens w:val="0"/>
      <w:spacing w:line="240" w:lineRule="auto"/>
      <w:jc w:val="center"/>
    </w:pPr>
    <w:r>
      <w:rPr>
        <w:rFonts w:ascii="Arial" w:hAnsi="Arial" w:cs="Arial"/>
        <w:color w:val="222222"/>
        <w:lang w:val="pt-BR" w:eastAsia="pt-BR"/>
      </w:rPr>
      <w:t xml:space="preserve">Submetido: </w:t>
    </w:r>
    <w:proofErr w:type="gramStart"/>
    <w:r>
      <w:rPr>
        <w:rFonts w:ascii="Arial" w:hAnsi="Arial" w:cs="Arial"/>
        <w:color w:val="222222"/>
        <w:lang w:val="pt-BR" w:eastAsia="pt-BR"/>
      </w:rPr>
      <w:t>..../</w:t>
    </w:r>
    <w:proofErr w:type="gramEnd"/>
    <w:r>
      <w:rPr>
        <w:rFonts w:ascii="Arial" w:hAnsi="Arial" w:cs="Arial"/>
        <w:color w:val="222222"/>
        <w:lang w:val="pt-BR" w:eastAsia="pt-BR"/>
      </w:rPr>
      <w:t>...../2021 Avaliado: ..../....../2021.</w:t>
    </w:r>
  </w:p>
  <w:p w14:paraId="7976319A" w14:textId="77777777" w:rsidR="00002B27" w:rsidRDefault="00A00DEF">
    <w:pPr>
      <w:shd w:val="clear" w:color="auto" w:fill="FFFFFF"/>
      <w:suppressAutoHyphens w:val="0"/>
      <w:spacing w:line="240" w:lineRule="auto"/>
      <w:jc w:val="center"/>
    </w:pPr>
    <w:r>
      <w:rPr>
        <w:rFonts w:ascii="Arial" w:hAnsi="Arial" w:cs="Arial"/>
        <w:color w:val="222222"/>
        <w:lang w:val="pt-BR" w:eastAsia="pt-BR"/>
      </w:rPr>
      <w:t>Congrega Urcamp, vol. 17, nº17, ano 2021.   </w:t>
    </w:r>
  </w:p>
  <w:p w14:paraId="4659E50B" w14:textId="77777777" w:rsidR="00002B27" w:rsidRDefault="00002B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6DC4" w14:textId="77777777" w:rsidR="00C7767C" w:rsidRDefault="00C7767C">
      <w:pPr>
        <w:spacing w:line="240" w:lineRule="auto"/>
      </w:pPr>
      <w:r>
        <w:separator/>
      </w:r>
    </w:p>
  </w:footnote>
  <w:footnote w:type="continuationSeparator" w:id="0">
    <w:p w14:paraId="73E8697F" w14:textId="77777777" w:rsidR="00C7767C" w:rsidRDefault="00C77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AA1" w14:textId="662BA42F" w:rsidR="00002B27" w:rsidRDefault="00D64677">
    <w:pPr>
      <w:pStyle w:val="Cabealho"/>
      <w:tabs>
        <w:tab w:val="left" w:pos="2790"/>
      </w:tabs>
      <w:ind w:left="-1701" w:right="-1701"/>
    </w:pPr>
    <w:r>
      <w:rPr>
        <w:noProof/>
      </w:rPr>
      <w:drawing>
        <wp:inline distT="0" distB="0" distL="0" distR="0" wp14:anchorId="3346819B" wp14:editId="5AF26468">
          <wp:extent cx="7523747" cy="1487232"/>
          <wp:effectExtent l="0" t="0" r="1270" b="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79" cy="1490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497"/>
    <w:multiLevelType w:val="multilevel"/>
    <w:tmpl w:val="63461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0524FB"/>
    <w:multiLevelType w:val="multilevel"/>
    <w:tmpl w:val="D6EE0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7"/>
    <w:rsid w:val="00002B27"/>
    <w:rsid w:val="00004245"/>
    <w:rsid w:val="000E2AB3"/>
    <w:rsid w:val="001E6F15"/>
    <w:rsid w:val="00261B60"/>
    <w:rsid w:val="004D4ABC"/>
    <w:rsid w:val="00A00DEF"/>
    <w:rsid w:val="00C54A9A"/>
    <w:rsid w:val="00C7767C"/>
    <w:rsid w:val="00D64677"/>
    <w:rsid w:val="00D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B4B24"/>
  <w15:docId w15:val="{2844F396-D1A4-4054-BFF6-22BCB70A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Nmerodepgina1">
    <w:name w:val="Número de página1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ls-keywordsCharChar">
    <w:name w:val="Els-keywords Char Char"/>
    <w:qFormat/>
    <w:rPr>
      <w:sz w:val="16"/>
      <w:lang w:val="en-GB" w:eastAsia="ar-SA" w:bidi="ar-SA"/>
    </w:rPr>
  </w:style>
  <w:style w:type="character" w:customStyle="1" w:styleId="SPfig-captionCharChar">
    <w:name w:val="SP_fig-caption Char Char"/>
    <w:qFormat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Ptable-captionChar">
    <w:name w:val="SP_table-caption Char"/>
    <w:qFormat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baloChar">
    <w:name w:val="Texto de balão Char"/>
    <w:qFormat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styleId="Refdecomentrio">
    <w:name w:val="annotation reference"/>
    <w:uiPriority w:val="99"/>
    <w:semiHidden/>
    <w:unhideWhenUsed/>
    <w:qFormat/>
    <w:rsid w:val="009121E3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9121E3"/>
    <w:rPr>
      <w:color w:val="00000A"/>
      <w:lang w:val="en-GB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121E3"/>
    <w:rPr>
      <w:b/>
      <w:bCs/>
      <w:color w:val="00000A"/>
      <w:lang w:val="en-GB" w:eastAsia="ar-SA"/>
    </w:rPr>
  </w:style>
  <w:style w:type="character" w:customStyle="1" w:styleId="TextodebaloChar1">
    <w:name w:val="Texto de balão Char1"/>
    <w:link w:val="Textodebalo"/>
    <w:uiPriority w:val="99"/>
    <w:semiHidden/>
    <w:qFormat/>
    <w:rsid w:val="009121E3"/>
    <w:rPr>
      <w:rFonts w:ascii="Tahoma" w:hAnsi="Tahoma" w:cs="Tahoma"/>
      <w:color w:val="00000A"/>
      <w:sz w:val="16"/>
      <w:szCs w:val="16"/>
      <w:lang w:val="en-GB" w:eastAsia="ar-SA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rial" w:hAnsi="Arial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ls-1storder-head">
    <w:name w:val="Els-1storder-head"/>
    <w:qFormat/>
    <w:pPr>
      <w:keepNext/>
      <w:suppressAutoHyphens/>
      <w:spacing w:before="440" w:after="220" w:line="220" w:lineRule="exact"/>
    </w:pPr>
    <w:rPr>
      <w:b/>
      <w:color w:val="00000A"/>
      <w:sz w:val="18"/>
      <w:lang w:val="en-US" w:eastAsia="ar-SA"/>
    </w:rPr>
  </w:style>
  <w:style w:type="paragraph" w:customStyle="1" w:styleId="Els-2ndorder-head">
    <w:name w:val="Els-2ndorder-head"/>
    <w:qFormat/>
    <w:pPr>
      <w:keepNext/>
      <w:suppressAutoHyphens/>
      <w:spacing w:before="220" w:after="220" w:line="220" w:lineRule="exact"/>
    </w:pPr>
    <w:rPr>
      <w:i/>
      <w:color w:val="00000A"/>
      <w:sz w:val="18"/>
      <w:lang w:val="en-US" w:eastAsia="ar-SA"/>
    </w:rPr>
  </w:style>
  <w:style w:type="paragraph" w:customStyle="1" w:styleId="Els-3rdorder-head">
    <w:name w:val="Els-3rdorder-head"/>
    <w:qFormat/>
    <w:pPr>
      <w:keepNext/>
      <w:suppressAutoHyphens/>
      <w:spacing w:before="220" w:line="220" w:lineRule="exact"/>
    </w:pPr>
    <w:rPr>
      <w:i/>
      <w:color w:val="00000A"/>
      <w:sz w:val="18"/>
      <w:lang w:val="en-US" w:eastAsia="ar-SA"/>
    </w:rPr>
  </w:style>
  <w:style w:type="paragraph" w:customStyle="1" w:styleId="Els-4thorder-head">
    <w:name w:val="Els-4thorder-head"/>
    <w:qFormat/>
    <w:pPr>
      <w:keepNext/>
      <w:suppressAutoHyphens/>
      <w:spacing w:before="220" w:line="220" w:lineRule="exact"/>
      <w:jc w:val="both"/>
    </w:pPr>
    <w:rPr>
      <w:i/>
      <w:color w:val="00000A"/>
      <w:sz w:val="18"/>
      <w:lang w:val="en-US" w:eastAsia="ar-SA"/>
    </w:rPr>
  </w:style>
  <w:style w:type="paragraph" w:customStyle="1" w:styleId="Els-keywordsChar">
    <w:name w:val="Els-keywords Char"/>
    <w:qFormat/>
    <w:pPr>
      <w:pBdr>
        <w:bottom w:val="single" w:sz="4" w:space="10" w:color="000001"/>
      </w:pBdr>
      <w:suppressAutoHyphens/>
      <w:spacing w:line="200" w:lineRule="exact"/>
    </w:pPr>
    <w:rPr>
      <w:color w:val="00000A"/>
      <w:sz w:val="16"/>
      <w:lang w:val="en-GB" w:eastAsia="ar-SA"/>
    </w:rPr>
  </w:style>
  <w:style w:type="paragraph" w:customStyle="1" w:styleId="Els-Title">
    <w:name w:val="Els-Title"/>
    <w:qFormat/>
    <w:pPr>
      <w:suppressAutoHyphens/>
      <w:spacing w:before="600" w:after="240" w:line="400" w:lineRule="exact"/>
      <w:jc w:val="center"/>
    </w:pPr>
    <w:rPr>
      <w:color w:val="00000A"/>
      <w:sz w:val="3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5040"/>
        <w:tab w:val="right" w:pos="10080"/>
      </w:tabs>
      <w:spacing w:line="200" w:lineRule="atLeast"/>
    </w:pPr>
    <w:rPr>
      <w:sz w:val="16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SPtext">
    <w:name w:val="SP_text"/>
    <w:qFormat/>
    <w:pPr>
      <w:suppressAutoHyphens/>
      <w:spacing w:line="100" w:lineRule="atLeast"/>
      <w:ind w:firstLine="238"/>
      <w:jc w:val="both"/>
    </w:pPr>
    <w:rPr>
      <w:color w:val="00000A"/>
      <w:lang w:val="en-US" w:eastAsia="ar-SA"/>
    </w:rPr>
  </w:style>
  <w:style w:type="paragraph" w:customStyle="1" w:styleId="SPfig-captionChar">
    <w:name w:val="SP_fig-caption Char"/>
    <w:basedOn w:val="Normal"/>
    <w:qFormat/>
    <w:pPr>
      <w:spacing w:before="60" w:after="240"/>
      <w:jc w:val="center"/>
    </w:pPr>
    <w:rPr>
      <w:i/>
    </w:rPr>
  </w:style>
  <w:style w:type="paragraph" w:customStyle="1" w:styleId="SPheading-1">
    <w:name w:val="SP_heading-1"/>
    <w:qFormat/>
    <w:pPr>
      <w:keepNext/>
      <w:suppressAutoHyphens/>
      <w:spacing w:before="440" w:after="220" w:line="220" w:lineRule="exact"/>
    </w:pPr>
    <w:rPr>
      <w:b/>
      <w:caps/>
      <w:color w:val="00000A"/>
      <w:szCs w:val="22"/>
      <w:lang w:val="en-US" w:eastAsia="ar-SA"/>
    </w:rPr>
  </w:style>
  <w:style w:type="paragraph" w:customStyle="1" w:styleId="SPheading-3">
    <w:name w:val="SP_heading-3"/>
    <w:qFormat/>
    <w:pPr>
      <w:keepNext/>
      <w:suppressAutoHyphens/>
      <w:spacing w:before="220" w:after="220" w:line="100" w:lineRule="atLeast"/>
    </w:pPr>
    <w:rPr>
      <w:i/>
      <w:color w:val="00000A"/>
      <w:lang w:val="en-US" w:eastAsia="ar-SA"/>
    </w:rPr>
  </w:style>
  <w:style w:type="paragraph" w:customStyle="1" w:styleId="SPaffiliation">
    <w:name w:val="SP_affiliation"/>
    <w:qFormat/>
    <w:pPr>
      <w:suppressAutoHyphens/>
      <w:spacing w:after="120" w:line="200" w:lineRule="exact"/>
      <w:jc w:val="center"/>
    </w:pPr>
    <w:rPr>
      <w:i/>
      <w:color w:val="00000A"/>
      <w:sz w:val="18"/>
      <w:lang w:val="en-GB" w:eastAsia="ar-SA"/>
    </w:rPr>
  </w:style>
  <w:style w:type="paragraph" w:customStyle="1" w:styleId="SPemail">
    <w:name w:val="SP_email"/>
    <w:basedOn w:val="SPaffiliation"/>
    <w:qFormat/>
    <w:rPr>
      <w:szCs w:val="18"/>
      <w:lang w:val="en-US"/>
    </w:rPr>
  </w:style>
  <w:style w:type="paragraph" w:customStyle="1" w:styleId="SPauthor">
    <w:name w:val="SP_author"/>
    <w:qFormat/>
    <w:pPr>
      <w:keepNext/>
      <w:suppressAutoHyphens/>
      <w:spacing w:line="300" w:lineRule="exact"/>
      <w:jc w:val="center"/>
    </w:pPr>
    <w:rPr>
      <w:color w:val="00000A"/>
      <w:sz w:val="26"/>
      <w:lang w:val="en-GB" w:eastAsia="ar-SA"/>
    </w:rPr>
  </w:style>
  <w:style w:type="paragraph" w:customStyle="1" w:styleId="SPtable-caption">
    <w:name w:val="SP_table-caption"/>
    <w:basedOn w:val="SPfig-captionChar"/>
    <w:qFormat/>
    <w:pPr>
      <w:spacing w:before="240" w:after="60"/>
    </w:pPr>
  </w:style>
  <w:style w:type="paragraph" w:customStyle="1" w:styleId="SPabstract">
    <w:name w:val="SP_abstract"/>
    <w:qFormat/>
    <w:pPr>
      <w:pBdr>
        <w:top w:val="single" w:sz="4" w:space="10" w:color="000001"/>
      </w:pBdr>
      <w:suppressAutoHyphens/>
      <w:spacing w:after="60" w:line="100" w:lineRule="atLeast"/>
      <w:jc w:val="both"/>
    </w:pPr>
    <w:rPr>
      <w:color w:val="00000A"/>
      <w:lang w:val="en-US" w:eastAsia="ar-SA"/>
    </w:rPr>
  </w:style>
  <w:style w:type="paragraph" w:customStyle="1" w:styleId="Textodecomentrio1">
    <w:name w:val="Texto de comentário1"/>
    <w:basedOn w:val="Normal"/>
    <w:qFormat/>
  </w:style>
  <w:style w:type="paragraph" w:customStyle="1" w:styleId="Default">
    <w:name w:val="Default"/>
    <w:qFormat/>
    <w:pPr>
      <w:widowControl w:val="0"/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val="en-US" w:eastAsia="ar-SA"/>
    </w:rPr>
  </w:style>
  <w:style w:type="paragraph" w:customStyle="1" w:styleId="Textodebalo1">
    <w:name w:val="Texto de balão1"/>
    <w:basedOn w:val="Normal"/>
    <w:qFormat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qFormat/>
    <w:pPr>
      <w:spacing w:after="160" w:line="252" w:lineRule="auto"/>
      <w:ind w:left="720"/>
    </w:pPr>
    <w:rPr>
      <w:rFonts w:ascii="Calibri" w:eastAsia="Calibri" w:hAnsi="Calibri" w:cs="font47"/>
      <w:sz w:val="22"/>
      <w:szCs w:val="22"/>
      <w:lang w:val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9121E3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121E3"/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9121E3"/>
    <w:pPr>
      <w:spacing w:line="240" w:lineRule="auto"/>
    </w:pPr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B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54A9A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7431-6910-4921-9734-5EB40E3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Evangelista Ferreira</dc:creator>
  <dc:description/>
  <cp:lastModifiedBy>Paula Silveira</cp:lastModifiedBy>
  <cp:revision>2</cp:revision>
  <cp:lastPrinted>2018-09-06T18:13:00Z</cp:lastPrinted>
  <dcterms:created xsi:type="dcterms:W3CDTF">2021-10-17T21:41:00Z</dcterms:created>
  <dcterms:modified xsi:type="dcterms:W3CDTF">2021-10-17T21:41:00Z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